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5BC" w:rsidRDefault="00D215BC" w:rsidP="00703FB1">
      <w:pPr>
        <w:spacing w:before="100" w:beforeAutospacing="1" w:after="100" w:afterAutospacing="1"/>
        <w:jc w:val="both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565BBE" wp14:editId="520A840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55420" cy="1083945"/>
            <wp:effectExtent l="0" t="0" r="0" b="1905"/>
            <wp:wrapNone/>
            <wp:docPr id="1" name="Image 1" descr="Logo-SERL-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SERL-pet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5BC" w:rsidRDefault="00D215BC" w:rsidP="00703FB1">
      <w:pPr>
        <w:spacing w:before="100" w:beforeAutospacing="1" w:after="100" w:afterAutospacing="1"/>
        <w:jc w:val="both"/>
        <w:rPr>
          <w:highlight w:val="yellow"/>
        </w:rPr>
      </w:pPr>
    </w:p>
    <w:p w:rsidR="00D215BC" w:rsidRDefault="00D215BC" w:rsidP="00703FB1">
      <w:pPr>
        <w:spacing w:before="100" w:beforeAutospacing="1" w:after="100" w:afterAutospacing="1"/>
        <w:jc w:val="both"/>
        <w:rPr>
          <w:highlight w:val="yellow"/>
        </w:rPr>
      </w:pPr>
    </w:p>
    <w:p w:rsidR="00D215BC" w:rsidRDefault="00D215BC" w:rsidP="00703FB1">
      <w:pPr>
        <w:spacing w:before="100" w:beforeAutospacing="1" w:after="100" w:afterAutospacing="1"/>
        <w:jc w:val="both"/>
        <w:rPr>
          <w:highlight w:val="yellow"/>
        </w:rPr>
      </w:pPr>
    </w:p>
    <w:p w:rsidR="00D215BC" w:rsidRDefault="00D215BC" w:rsidP="00703FB1">
      <w:pPr>
        <w:spacing w:before="100" w:beforeAutospacing="1" w:after="100" w:afterAutospacing="1"/>
        <w:jc w:val="both"/>
        <w:rPr>
          <w:highlight w:val="yellow"/>
        </w:rPr>
      </w:pPr>
    </w:p>
    <w:p w:rsidR="00703FB1" w:rsidRDefault="00703FB1" w:rsidP="00703FB1">
      <w:pPr>
        <w:spacing w:before="100" w:beforeAutospacing="1" w:after="100" w:afterAutospacing="1"/>
        <w:jc w:val="both"/>
      </w:pPr>
      <w:r>
        <w:rPr>
          <w:highlight w:val="yellow"/>
        </w:rPr>
        <w:t>(Madame la directrice, Monsieur le directeur,</w:t>
      </w:r>
      <w:r w:rsidRPr="007D2D34">
        <w:rPr>
          <w:highlight w:val="yellow"/>
        </w:rPr>
        <w:t>)</w:t>
      </w:r>
    </w:p>
    <w:p w:rsidR="00703FB1" w:rsidRDefault="00703FB1" w:rsidP="00703FB1">
      <w:pPr>
        <w:spacing w:before="100" w:beforeAutospacing="1" w:after="100" w:afterAutospacing="1"/>
        <w:jc w:val="both"/>
      </w:pPr>
      <w:r>
        <w:t>Les enseignantes et les enseignants de l’école (</w:t>
      </w:r>
      <w:r w:rsidRPr="001C0FC6">
        <w:rPr>
          <w:highlight w:val="yellow"/>
        </w:rPr>
        <w:t>nom de votre école)</w:t>
      </w:r>
      <w:r>
        <w:t xml:space="preserve"> sont déterminés à améliorer leurs conditions de travail, ce qui inclut l’obtention d’un meilleur salaire.</w:t>
      </w:r>
    </w:p>
    <w:p w:rsidR="00703FB1" w:rsidRDefault="00703FB1" w:rsidP="00703FB1">
      <w:pPr>
        <w:spacing w:before="100" w:beforeAutospacing="1" w:after="100" w:afterAutospacing="1"/>
        <w:jc w:val="both"/>
      </w:pPr>
      <w:r>
        <w:t xml:space="preserve">Or, le 31 mars, un an après l’échéance de notre contrat de travail, Sonia </w:t>
      </w:r>
      <w:proofErr w:type="spellStart"/>
      <w:r>
        <w:t>LeBel</w:t>
      </w:r>
      <w:proofErr w:type="spellEnd"/>
      <w:r>
        <w:t>, présidente du Secrétariat du Conseil du trésor, a rendu public un 3e dépôt patronal</w:t>
      </w:r>
      <w:r w:rsidR="00BE534C">
        <w:t xml:space="preserve">, </w:t>
      </w:r>
      <w:r>
        <w:t>portant sur les salaires</w:t>
      </w:r>
      <w:r w:rsidR="00BE534C">
        <w:t xml:space="preserve">, </w:t>
      </w:r>
      <w:r>
        <w:t>qui s’avère toujours nettement insuffisant et qui ne permet pas aux profs québécois de rattraper la moyenne salariale canadienne.</w:t>
      </w:r>
    </w:p>
    <w:p w:rsidR="00703FB1" w:rsidRDefault="00703FB1" w:rsidP="00703FB1">
      <w:pPr>
        <w:spacing w:before="100" w:beforeAutospacing="1" w:after="100" w:afterAutospacing="1"/>
        <w:jc w:val="both"/>
      </w:pPr>
      <w:r>
        <w:t>Je tiens à vous rappeler que le 25 mars, la FAE informait le gouvernement que s’il n’y a aucune avancée significative sur la base de nos demandes aux tables de négociation d’ici le 31 mai, il y aurait déclenchement d’une grève générale illimitée. </w:t>
      </w:r>
    </w:p>
    <w:p w:rsidR="00703FB1" w:rsidRDefault="007D2D34" w:rsidP="00703FB1">
      <w:pPr>
        <w:spacing w:before="100" w:beforeAutospacing="1" w:after="100" w:afterAutospacing="1"/>
        <w:jc w:val="both"/>
      </w:pPr>
      <w:r>
        <w:t>(</w:t>
      </w:r>
      <w:r w:rsidR="00703FB1" w:rsidRPr="007D2D34">
        <w:rPr>
          <w:highlight w:val="yellow"/>
        </w:rPr>
        <w:t>Deux</w:t>
      </w:r>
      <w:r>
        <w:t>)</w:t>
      </w:r>
      <w:r w:rsidR="00703FB1">
        <w:t xml:space="preserve"> semaines se sont écoulées depuis cette annonce. Il nous reste (</w:t>
      </w:r>
      <w:r w:rsidR="00703FB1" w:rsidRPr="001C0FC6">
        <w:rPr>
          <w:highlight w:val="yellow"/>
        </w:rPr>
        <w:t>nombre de jours</w:t>
      </w:r>
      <w:r w:rsidR="00703FB1">
        <w:t>) avant un possible décl</w:t>
      </w:r>
      <w:r w:rsidR="00BE534C">
        <w:t>e</w:t>
      </w:r>
      <w:r w:rsidR="00703FB1">
        <w:t>nchement d’une grève générale illimitée.</w:t>
      </w:r>
    </w:p>
    <w:p w:rsidR="00703FB1" w:rsidRDefault="00703FB1" w:rsidP="00703FB1">
      <w:pPr>
        <w:spacing w:before="100" w:beforeAutospacing="1" w:after="100" w:afterAutospacing="1"/>
        <w:jc w:val="both"/>
      </w:pPr>
      <w:r>
        <w:t>Il reste donc (</w:t>
      </w:r>
      <w:r w:rsidRPr="001C0FC6">
        <w:rPr>
          <w:highlight w:val="yellow"/>
        </w:rPr>
        <w:t>nombre de jours</w:t>
      </w:r>
      <w:r>
        <w:t xml:space="preserve">) au gouvernement pour offrir aux enseignantes et enseignants des conditions de travail et salariales qui permettront, entre autres, de recruter </w:t>
      </w:r>
      <w:bookmarkStart w:id="0" w:name="_GoBack"/>
      <w:r>
        <w:t>des</w:t>
      </w:r>
      <w:bookmarkEnd w:id="0"/>
      <w:r>
        <w:t xml:space="preserve"> nouveaux profs, de mettre fin à la désertion professionnelle. Vous le savez, la pénurie fait mal à l’école publique. </w:t>
      </w:r>
    </w:p>
    <w:p w:rsidR="00703FB1" w:rsidRDefault="00703FB1" w:rsidP="00703FB1">
      <w:pPr>
        <w:spacing w:before="100" w:beforeAutospacing="1" w:after="100" w:afterAutospacing="1"/>
        <w:jc w:val="both"/>
      </w:pPr>
      <w:r>
        <w:rPr>
          <w:highlight w:val="yellow"/>
        </w:rPr>
        <w:t>(Madame la directrice/Monsieur le directeur),</w:t>
      </w:r>
      <w:r>
        <w:t xml:space="preserve"> il vous appartient de poser des gestes auprès des personnes qui vous représentent. Ça presse! Le 31 mai, c’est demain.</w:t>
      </w:r>
    </w:p>
    <w:p w:rsidR="00703FB1" w:rsidRDefault="00703FB1" w:rsidP="00703FB1">
      <w:pPr>
        <w:spacing w:before="100" w:beforeAutospacing="1" w:after="100" w:afterAutospacing="1"/>
        <w:jc w:val="both"/>
      </w:pPr>
      <w:r>
        <w:t> (</w:t>
      </w:r>
      <w:r>
        <w:rPr>
          <w:highlight w:val="yellow"/>
        </w:rPr>
        <w:t>Les enseignantes et enseignants de votre école/centre.</w:t>
      </w:r>
      <w:r>
        <w:t>) (</w:t>
      </w:r>
      <w:r w:rsidRPr="001C0FC6">
        <w:rPr>
          <w:highlight w:val="yellow"/>
        </w:rPr>
        <w:t xml:space="preserve">Vous pouvez </w:t>
      </w:r>
      <w:r w:rsidR="007D2D34">
        <w:rPr>
          <w:highlight w:val="yellow"/>
        </w:rPr>
        <w:t xml:space="preserve">faire </w:t>
      </w:r>
      <w:r w:rsidRPr="001C0FC6">
        <w:rPr>
          <w:highlight w:val="yellow"/>
        </w:rPr>
        <w:t>signer une lettre par toutes les enseignantes et tous les enseignants de votre école ou votre centre</w:t>
      </w:r>
      <w:r>
        <w:t>)</w:t>
      </w:r>
    </w:p>
    <w:p w:rsidR="00D215BC" w:rsidRDefault="00D215BC" w:rsidP="00703FB1">
      <w:pPr>
        <w:spacing w:before="100" w:beforeAutospacing="1" w:after="100" w:afterAutospacing="1"/>
        <w:jc w:val="both"/>
      </w:pPr>
    </w:p>
    <w:p w:rsidR="00D215BC" w:rsidRDefault="00D215BC" w:rsidP="00703FB1">
      <w:pPr>
        <w:spacing w:before="100" w:beforeAutospacing="1" w:after="100" w:afterAutospacing="1"/>
        <w:jc w:val="both"/>
      </w:pPr>
    </w:p>
    <w:p w:rsidR="00D215BC" w:rsidRDefault="00D215BC" w:rsidP="00703FB1">
      <w:pPr>
        <w:spacing w:before="100" w:beforeAutospacing="1" w:after="100" w:afterAutospacing="1"/>
        <w:jc w:val="both"/>
      </w:pPr>
    </w:p>
    <w:p w:rsidR="00AA5059" w:rsidRDefault="00703FB1" w:rsidP="00317C1E">
      <w:pPr>
        <w:spacing w:before="100" w:beforeAutospacing="1" w:after="100" w:afterAutospacing="1"/>
        <w:jc w:val="both"/>
      </w:pPr>
      <w:r>
        <w:t xml:space="preserve">Pour prendre connaissance des demandes formulées par les enseignantes et enseignants dans le cadre de la négociation : </w:t>
      </w:r>
      <w:hyperlink r:id="rId7" w:history="1">
        <w:r>
          <w:rPr>
            <w:rStyle w:val="Lienhypertexte"/>
          </w:rPr>
          <w:t>https://nouslesprofs.quebec/</w:t>
        </w:r>
      </w:hyperlink>
    </w:p>
    <w:sectPr w:rsidR="00AA50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34C" w:rsidRDefault="00BE534C" w:rsidP="00BE534C">
      <w:r>
        <w:separator/>
      </w:r>
    </w:p>
  </w:endnote>
  <w:endnote w:type="continuationSeparator" w:id="0">
    <w:p w:rsidR="00BE534C" w:rsidRDefault="00BE534C" w:rsidP="00BE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34C" w:rsidRDefault="00BE53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34C" w:rsidRDefault="00BE534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34C" w:rsidRDefault="00BE53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34C" w:rsidRDefault="00BE534C" w:rsidP="00BE534C">
      <w:r>
        <w:separator/>
      </w:r>
    </w:p>
  </w:footnote>
  <w:footnote w:type="continuationSeparator" w:id="0">
    <w:p w:rsidR="00BE534C" w:rsidRDefault="00BE534C" w:rsidP="00BE5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34C" w:rsidRDefault="00BE53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34C" w:rsidRDefault="00BE534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34C" w:rsidRDefault="00BE534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B1"/>
    <w:rsid w:val="001C0FC6"/>
    <w:rsid w:val="00317C1E"/>
    <w:rsid w:val="00703FB1"/>
    <w:rsid w:val="007D2D34"/>
    <w:rsid w:val="00AA5059"/>
    <w:rsid w:val="00BE534C"/>
    <w:rsid w:val="00D2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8A481-2A0C-43B7-B32A-730A3B8B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FB1"/>
    <w:pPr>
      <w:spacing w:after="0" w:line="240" w:lineRule="auto"/>
    </w:pPr>
    <w:rPr>
      <w:rFonts w:ascii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03FB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E534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E534C"/>
    <w:rPr>
      <w:rFonts w:ascii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BE534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534C"/>
    <w:rPr>
      <w:rFonts w:ascii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nouslesprofs.quebec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serl</dc:creator>
  <cp:keywords/>
  <dc:description/>
  <cp:lastModifiedBy>PC</cp:lastModifiedBy>
  <cp:revision>4</cp:revision>
  <dcterms:created xsi:type="dcterms:W3CDTF">2021-04-09T20:14:00Z</dcterms:created>
  <dcterms:modified xsi:type="dcterms:W3CDTF">2021-04-12T12:22:00Z</dcterms:modified>
</cp:coreProperties>
</file>